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CB6E" w14:textId="7C3D3407" w:rsidR="006B6B6C" w:rsidRDefault="006B6B6C" w:rsidP="006B6B6C">
      <w:pPr>
        <w:pStyle w:val="a5"/>
        <w:shd w:val="clear" w:color="auto" w:fill="FFFFFF"/>
        <w:spacing w:before="0" w:after="0" w:line="294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 по</w:t>
      </w:r>
      <w:r w:rsidR="004F4EE7">
        <w:rPr>
          <w:rFonts w:ascii="Times New Roman" w:hAnsi="Times New Roman" w:cs="Times New Roman"/>
          <w:b/>
          <w:bCs/>
          <w:color w:val="000000"/>
        </w:rPr>
        <w:t xml:space="preserve"> информатике</w:t>
      </w:r>
      <w:r>
        <w:rPr>
          <w:rFonts w:ascii="Times New Roman" w:hAnsi="Times New Roman" w:cs="Times New Roman"/>
          <w:b/>
          <w:bCs/>
          <w:color w:val="000000"/>
        </w:rPr>
        <w:t xml:space="preserve"> для </w:t>
      </w:r>
      <w:r w:rsidR="00F12AC3">
        <w:rPr>
          <w:rFonts w:ascii="Times New Roman" w:hAnsi="Times New Roman" w:cs="Times New Roman"/>
          <w:b/>
          <w:bCs/>
          <w:color w:val="000000"/>
        </w:rPr>
        <w:t>10</w:t>
      </w:r>
      <w:r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F12AC3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 xml:space="preserve"> классов</w:t>
      </w:r>
    </w:p>
    <w:p w14:paraId="78AB14B9" w14:textId="77777777" w:rsidR="006B6B6C" w:rsidRDefault="006B6B6C" w:rsidP="006B6B6C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14:paraId="3232C266" w14:textId="527C7A6D" w:rsidR="00440FFB" w:rsidRDefault="00440FFB" w:rsidP="004F4EE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113B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F4EE7">
        <w:rPr>
          <w:rFonts w:ascii="Times New Roman" w:hAnsi="Times New Roman"/>
          <w:sz w:val="24"/>
          <w:szCs w:val="24"/>
        </w:rPr>
        <w:t>Информатика</w:t>
      </w:r>
      <w:r w:rsidRPr="0003113B">
        <w:rPr>
          <w:rFonts w:ascii="Times New Roman" w:hAnsi="Times New Roman"/>
          <w:sz w:val="24"/>
          <w:szCs w:val="24"/>
        </w:rPr>
        <w:t>» для 10 - 11классов</w:t>
      </w:r>
      <w:r>
        <w:rPr>
          <w:rFonts w:ascii="Times New Roman" w:hAnsi="Times New Roman"/>
          <w:sz w:val="24"/>
          <w:szCs w:val="24"/>
        </w:rPr>
        <w:t xml:space="preserve">, базовый и </w:t>
      </w:r>
      <w:r w:rsidR="004F4EE7">
        <w:rPr>
          <w:rFonts w:ascii="Times New Roman" w:hAnsi="Times New Roman"/>
          <w:sz w:val="24"/>
          <w:szCs w:val="24"/>
        </w:rPr>
        <w:t>углубленный</w:t>
      </w:r>
      <w:r>
        <w:rPr>
          <w:rFonts w:ascii="Times New Roman" w:hAnsi="Times New Roman"/>
          <w:sz w:val="24"/>
          <w:szCs w:val="24"/>
        </w:rPr>
        <w:t xml:space="preserve"> уровень,</w:t>
      </w:r>
      <w:r w:rsidRPr="0003113B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13B">
        <w:rPr>
          <w:rFonts w:ascii="Times New Roman" w:hAnsi="Times New Roman"/>
          <w:sz w:val="24"/>
          <w:szCs w:val="24"/>
        </w:rPr>
        <w:t xml:space="preserve">с учетом </w:t>
      </w:r>
      <w:r w:rsidR="00E067CF">
        <w:rPr>
          <w:rFonts w:ascii="Times New Roman" w:hAnsi="Times New Roman"/>
          <w:sz w:val="24"/>
          <w:szCs w:val="24"/>
        </w:rPr>
        <w:t xml:space="preserve">авторской программы учителя </w:t>
      </w:r>
      <w:proofErr w:type="spellStart"/>
      <w:r w:rsidR="00E067CF">
        <w:rPr>
          <w:rFonts w:ascii="Times New Roman" w:hAnsi="Times New Roman"/>
          <w:sz w:val="24"/>
          <w:szCs w:val="24"/>
        </w:rPr>
        <w:t>Гильдина</w:t>
      </w:r>
      <w:proofErr w:type="spellEnd"/>
      <w:r w:rsidR="00E067CF">
        <w:rPr>
          <w:rFonts w:ascii="Times New Roman" w:hAnsi="Times New Roman"/>
          <w:sz w:val="24"/>
          <w:szCs w:val="24"/>
        </w:rPr>
        <w:t xml:space="preserve"> А.Г., утвержденной НИМЦ ГУО.</w:t>
      </w:r>
    </w:p>
    <w:p w14:paraId="0C71882F" w14:textId="77777777" w:rsidR="00E067CF" w:rsidRPr="00D846C6" w:rsidRDefault="00E067CF" w:rsidP="004F4E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91C808F" w14:textId="77777777" w:rsidR="00440FFB" w:rsidRDefault="00440FFB" w:rsidP="00440FF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изучение дисциплины:</w:t>
      </w:r>
    </w:p>
    <w:p w14:paraId="42EF4A35" w14:textId="39434458" w:rsidR="00440FFB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уровне: </w:t>
      </w:r>
      <w:r w:rsidRPr="0003113B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067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3113B">
        <w:rPr>
          <w:rFonts w:ascii="Times New Roman" w:hAnsi="Times New Roman"/>
          <w:sz w:val="24"/>
          <w:szCs w:val="24"/>
        </w:rPr>
        <w:t>учебных час</w:t>
      </w:r>
      <w:r>
        <w:rPr>
          <w:rFonts w:ascii="Times New Roman" w:hAnsi="Times New Roman"/>
          <w:sz w:val="24"/>
          <w:szCs w:val="24"/>
        </w:rPr>
        <w:t>а</w:t>
      </w:r>
      <w:r w:rsidRPr="0003113B">
        <w:rPr>
          <w:rFonts w:ascii="Times New Roman" w:hAnsi="Times New Roman"/>
          <w:sz w:val="24"/>
          <w:szCs w:val="24"/>
        </w:rPr>
        <w:t xml:space="preserve"> из расчёта </w:t>
      </w:r>
      <w:r w:rsidR="00E067CF">
        <w:rPr>
          <w:rFonts w:ascii="Times New Roman" w:hAnsi="Times New Roman"/>
          <w:sz w:val="24"/>
          <w:szCs w:val="24"/>
        </w:rPr>
        <w:t>1</w:t>
      </w:r>
      <w:r w:rsidRPr="0003113B">
        <w:rPr>
          <w:rFonts w:ascii="Times New Roman" w:hAnsi="Times New Roman"/>
          <w:sz w:val="24"/>
          <w:szCs w:val="24"/>
        </w:rPr>
        <w:t xml:space="preserve"> учебны</w:t>
      </w:r>
      <w:r w:rsidR="00E067CF">
        <w:rPr>
          <w:rFonts w:ascii="Times New Roman" w:hAnsi="Times New Roman"/>
          <w:sz w:val="24"/>
          <w:szCs w:val="24"/>
        </w:rPr>
        <w:t>й</w:t>
      </w:r>
      <w:r w:rsidRPr="0003113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 (35</w:t>
      </w:r>
      <w:r w:rsidRPr="0003113B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ебных недель), в 11 классе на </w:t>
      </w:r>
      <w:r w:rsidR="00E067CF">
        <w:rPr>
          <w:rFonts w:ascii="Times New Roman" w:hAnsi="Times New Roman"/>
          <w:sz w:val="24"/>
          <w:szCs w:val="24"/>
        </w:rPr>
        <w:t>34</w:t>
      </w:r>
      <w:r w:rsidRPr="0003113B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ов (34</w:t>
      </w:r>
      <w:r w:rsidRPr="0003113B">
        <w:rPr>
          <w:rFonts w:ascii="Times New Roman" w:hAnsi="Times New Roman"/>
          <w:sz w:val="24"/>
          <w:szCs w:val="24"/>
        </w:rPr>
        <w:t xml:space="preserve"> учебные недели).</w:t>
      </w:r>
    </w:p>
    <w:p w14:paraId="7A2FD103" w14:textId="3CE92A8A" w:rsidR="006B6B6C" w:rsidRPr="00E067CF" w:rsidRDefault="00440FFB" w:rsidP="00E067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067CF">
        <w:rPr>
          <w:rFonts w:ascii="Times New Roman" w:hAnsi="Times New Roman"/>
          <w:sz w:val="24"/>
          <w:szCs w:val="24"/>
        </w:rPr>
        <w:t xml:space="preserve">углубленном </w:t>
      </w:r>
      <w:r>
        <w:rPr>
          <w:rFonts w:ascii="Times New Roman" w:hAnsi="Times New Roman"/>
          <w:sz w:val="24"/>
          <w:szCs w:val="24"/>
        </w:rPr>
        <w:t>уровне: в 10 классе – 1</w:t>
      </w:r>
      <w:r w:rsidR="00E067CF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часов, 11 класс-1</w:t>
      </w:r>
      <w:r w:rsidR="00E067CF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14:paraId="6ED417F8" w14:textId="77777777" w:rsidR="00E067CF" w:rsidRDefault="00E067CF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14:paraId="17725B46" w14:textId="7A822BB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</w:t>
      </w:r>
      <w:r w:rsidR="00440FFB">
        <w:rPr>
          <w:rFonts w:ascii="Times New Roman" w:hAnsi="Times New Roman" w:cs="Times New Roman"/>
          <w:b/>
          <w:bCs/>
          <w:color w:val="000000"/>
        </w:rPr>
        <w:t>ями</w:t>
      </w:r>
      <w:r>
        <w:rPr>
          <w:rFonts w:ascii="Times New Roman" w:hAnsi="Times New Roman" w:cs="Times New Roman"/>
          <w:color w:val="000000"/>
        </w:rPr>
        <w:t xml:space="preserve"> изучения являются:</w:t>
      </w:r>
    </w:p>
    <w:p w14:paraId="27937A24" w14:textId="7BF70A1A" w:rsidR="00E067CF" w:rsidRPr="00E067CF" w:rsidRDefault="00E067CF" w:rsidP="00E067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7CF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E067CF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E067CF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14:paraId="5FC18946" w14:textId="20CAAF9B" w:rsidR="00E067CF" w:rsidRPr="00E067CF" w:rsidRDefault="00E067CF" w:rsidP="00E067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67CF"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способностей к формализации, элементов системного мышления;</w:t>
      </w:r>
    </w:p>
    <w:p w14:paraId="1EBC263D" w14:textId="3FB990D2" w:rsidR="00E067CF" w:rsidRPr="00E067CF" w:rsidRDefault="00E067CF" w:rsidP="00E067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67CF">
        <w:rPr>
          <w:rFonts w:ascii="Times New Roman" w:hAnsi="Times New Roman" w:cs="Times New Roman"/>
          <w:sz w:val="24"/>
          <w:szCs w:val="24"/>
        </w:rPr>
        <w:tab/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14:paraId="1C2CABB6" w14:textId="76438FF0" w:rsidR="006B6B6C" w:rsidRDefault="00E067CF" w:rsidP="00E067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67CF">
        <w:rPr>
          <w:rFonts w:ascii="Times New Roman" w:hAnsi="Times New Roman" w:cs="Times New Roman"/>
          <w:sz w:val="24"/>
          <w:szCs w:val="24"/>
        </w:rPr>
        <w:tab/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14:paraId="18F5EE4A" w14:textId="77777777" w:rsidR="00E067CF" w:rsidRPr="00440FFB" w:rsidRDefault="00E067CF" w:rsidP="00E067C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4202B6" w14:textId="77777777" w:rsidR="006B6B6C" w:rsidRPr="00DD5FB2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  <w:color w:val="000000"/>
        </w:rPr>
      </w:pPr>
      <w:r w:rsidRPr="00DD5FB2">
        <w:rPr>
          <w:rFonts w:ascii="Times New Roman" w:hAnsi="Times New Roman" w:cs="Times New Roman"/>
          <w:b/>
          <w:bCs/>
          <w:color w:val="000000"/>
        </w:rPr>
        <w:t>Структура учебного предмета</w:t>
      </w:r>
    </w:p>
    <w:p w14:paraId="7F6EA37B" w14:textId="5AB9B1E5" w:rsidR="006B6B6C" w:rsidRPr="00E067CF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E067CF">
        <w:rPr>
          <w:rFonts w:ascii="Times New Roman" w:hAnsi="Times New Roman" w:cs="Times New Roman"/>
          <w:b/>
          <w:color w:val="000000"/>
        </w:rPr>
        <w:t xml:space="preserve">Класс </w:t>
      </w:r>
      <w:r w:rsidR="00DD5FB2" w:rsidRPr="00E067CF">
        <w:rPr>
          <w:rFonts w:ascii="Times New Roman" w:hAnsi="Times New Roman" w:cs="Times New Roman"/>
          <w:b/>
          <w:color w:val="000000"/>
        </w:rPr>
        <w:t>10</w:t>
      </w:r>
      <w:r w:rsidRPr="00E067CF">
        <w:rPr>
          <w:rFonts w:ascii="Times New Roman" w:hAnsi="Times New Roman" w:cs="Times New Roman"/>
          <w:b/>
          <w:color w:val="000000"/>
        </w:rPr>
        <w:t xml:space="preserve">. </w:t>
      </w:r>
    </w:p>
    <w:p w14:paraId="119945F3" w14:textId="3A51E0C1" w:rsidR="004F4EE7" w:rsidRPr="004F4EE7" w:rsidRDefault="004F4EE7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F4EE7">
        <w:rPr>
          <w:rFonts w:ascii="Times New Roman" w:hAnsi="Times New Roman" w:cs="Times New Roman"/>
          <w:color w:val="000000"/>
        </w:rPr>
        <w:t>Основы социальной информатики. Безопасное пользование информационными ресурсами. Базовые понятия информатики и информационных технологий. Математические основы информатики.</w:t>
      </w:r>
      <w:r>
        <w:rPr>
          <w:rFonts w:ascii="Times New Roman" w:hAnsi="Times New Roman" w:cs="Times New Roman"/>
          <w:color w:val="000000"/>
        </w:rPr>
        <w:t xml:space="preserve"> Основы алгоритмизации и программирования. Компьютер как средство автоматизации информационных процессов. Информационные модели и системы. Средства и технологии создания и преобразования информационных объектов.</w:t>
      </w:r>
    </w:p>
    <w:p w14:paraId="603AC416" w14:textId="222C1E75" w:rsidR="00DD5FB2" w:rsidRPr="00DD5FB2" w:rsidRDefault="004F4EE7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i/>
          <w:color w:val="000000"/>
        </w:rPr>
      </w:pPr>
      <w:r w:rsidRPr="00E067CF">
        <w:rPr>
          <w:rFonts w:ascii="Times New Roman" w:hAnsi="Times New Roman" w:cs="Times New Roman"/>
          <w:b/>
          <w:color w:val="000000"/>
        </w:rPr>
        <w:t xml:space="preserve"> </w:t>
      </w:r>
      <w:r w:rsidR="00DD5FB2" w:rsidRPr="00E067CF">
        <w:rPr>
          <w:rFonts w:ascii="Times New Roman" w:hAnsi="Times New Roman" w:cs="Times New Roman"/>
          <w:b/>
          <w:color w:val="000000"/>
        </w:rPr>
        <w:t>Класс 11</w:t>
      </w:r>
      <w:r w:rsidR="00DD5FB2" w:rsidRPr="00DD5FB2">
        <w:rPr>
          <w:rFonts w:ascii="Times New Roman" w:hAnsi="Times New Roman" w:cs="Times New Roman"/>
          <w:i/>
          <w:color w:val="000000"/>
        </w:rPr>
        <w:t>.</w:t>
      </w:r>
    </w:p>
    <w:p w14:paraId="02E3C8D5" w14:textId="266C4972" w:rsidR="00DD5FB2" w:rsidRPr="00DD5FB2" w:rsidRDefault="00DD5FB2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D5FB2">
        <w:rPr>
          <w:rFonts w:ascii="Times New Roman" w:hAnsi="Times New Roman" w:cs="Times New Roman"/>
          <w:bCs/>
        </w:rPr>
        <w:t>О</w:t>
      </w:r>
      <w:r w:rsidR="00E067CF">
        <w:rPr>
          <w:rFonts w:ascii="Times New Roman" w:hAnsi="Times New Roman" w:cs="Times New Roman"/>
          <w:bCs/>
        </w:rPr>
        <w:t>сновы социальной информатики. Безопасное пользование информационными ресурсами. Логические основы функционирования вычислительной техники. Средства и технологии создания и преобразования информационных объектов. Средства и технологии обмена информацией с помощью компьютерных систем.</w:t>
      </w:r>
    </w:p>
    <w:p w14:paraId="5969F53E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50F22E47" w14:textId="3E637C2F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контроля</w:t>
      </w:r>
    </w:p>
    <w:p w14:paraId="4AF455B3" w14:textId="65C49B30" w:rsidR="004A5D31" w:rsidRDefault="006B6B6C" w:rsidP="00DD5FB2">
      <w:pPr>
        <w:pStyle w:val="a5"/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color w:val="000000"/>
        </w:rPr>
        <w:t>Основными формами и методами контроля знаний умений, навыков являются текущий, диагностический, итоговый контроль. Формы итогового контроля также различны. На уроках английского языка используются различные виды контроля знаний и умений учащихся, это могут быть и контрольные работы, и самостоятельные домашние работы, и защита докладов и проектов, лексико-грамматический тест, устный опрос, словарный диктант, контрольное аудирование и чтение</w:t>
      </w:r>
      <w:r w:rsidR="0015762B">
        <w:rPr>
          <w:rFonts w:ascii="Times New Roman" w:hAnsi="Times New Roman" w:cs="Times New Roman"/>
          <w:color w:val="000000"/>
        </w:rPr>
        <w:t xml:space="preserve"> и др. </w:t>
      </w:r>
      <w:r>
        <w:rPr>
          <w:rFonts w:ascii="Times New Roman" w:hAnsi="Times New Roman" w:cs="Times New Roman"/>
          <w:color w:val="000000"/>
        </w:rPr>
        <w:t xml:space="preserve"> Промежуточная аттестация </w:t>
      </w:r>
      <w:r w:rsidR="00D846C6">
        <w:rPr>
          <w:rFonts w:ascii="Times New Roman" w:hAnsi="Times New Roman" w:cs="Times New Roman"/>
          <w:color w:val="000000"/>
        </w:rPr>
        <w:t xml:space="preserve">проводится </w:t>
      </w:r>
      <w:r>
        <w:rPr>
          <w:rFonts w:ascii="Times New Roman" w:hAnsi="Times New Roman" w:cs="Times New Roman"/>
          <w:color w:val="000000"/>
        </w:rPr>
        <w:t xml:space="preserve">согласно Положению </w:t>
      </w:r>
      <w:r w:rsidR="00DD5FB2">
        <w:rPr>
          <w:rFonts w:ascii="Times New Roman" w:hAnsi="Times New Roman" w:cs="Times New Roman"/>
          <w:color w:val="000000"/>
        </w:rPr>
        <w:t xml:space="preserve">ЧОУ </w:t>
      </w:r>
      <w:r>
        <w:rPr>
          <w:rFonts w:ascii="Times New Roman" w:hAnsi="Times New Roman" w:cs="Times New Roman"/>
          <w:spacing w:val="16"/>
        </w:rPr>
        <w:t xml:space="preserve">ЦО «НОВОШКОЛА» </w:t>
      </w:r>
      <w:r>
        <w:rPr>
          <w:rFonts w:ascii="Times New Roman" w:hAnsi="Times New Roman" w:cs="Times New Roman"/>
          <w:color w:val="000000"/>
        </w:rPr>
        <w:t>о порядке текущей и промежуточной аттестации учащихся и критериях оценивания.</w:t>
      </w:r>
    </w:p>
    <w:sectPr w:rsidR="004A5D31" w:rsidSect="00E067CF">
      <w:pgSz w:w="11906" w:h="16838"/>
      <w:pgMar w:top="1135" w:right="849" w:bottom="284" w:left="993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40CB" w14:textId="77777777" w:rsidR="00FC7D5C" w:rsidRDefault="00FC7D5C">
      <w:r>
        <w:separator/>
      </w:r>
    </w:p>
  </w:endnote>
  <w:endnote w:type="continuationSeparator" w:id="0">
    <w:p w14:paraId="5508A87D" w14:textId="77777777" w:rsidR="00FC7D5C" w:rsidRDefault="00F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04DF" w14:textId="77777777" w:rsidR="00FC7D5C" w:rsidRDefault="00FC7D5C">
      <w:r>
        <w:separator/>
      </w:r>
    </w:p>
  </w:footnote>
  <w:footnote w:type="continuationSeparator" w:id="0">
    <w:p w14:paraId="64A336F0" w14:textId="77777777" w:rsidR="00FC7D5C" w:rsidRDefault="00FC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4D81"/>
    <w:multiLevelType w:val="hybridMultilevel"/>
    <w:tmpl w:val="172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0"/>
    <w:rsid w:val="0015762B"/>
    <w:rsid w:val="00326D69"/>
    <w:rsid w:val="00440FFB"/>
    <w:rsid w:val="004F4EE7"/>
    <w:rsid w:val="00682512"/>
    <w:rsid w:val="006B6B6C"/>
    <w:rsid w:val="00880510"/>
    <w:rsid w:val="00933714"/>
    <w:rsid w:val="00D846C6"/>
    <w:rsid w:val="00DD21E6"/>
    <w:rsid w:val="00DD5FB2"/>
    <w:rsid w:val="00E067CF"/>
    <w:rsid w:val="00E90B87"/>
    <w:rsid w:val="00F12AC3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BDC3C"/>
  <w15:chartTrackingRefBased/>
  <w15:docId w15:val="{7245367C-F496-4AF8-8FA7-AC1C04D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B6C"/>
    <w:pPr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6B6B6C"/>
    <w:rPr>
      <w:rFonts w:ascii="TextBookC" w:eastAsiaTheme="minorEastAsia" w:hAnsi="TextBookC" w:cs="TextBookC"/>
      <w:sz w:val="18"/>
      <w:szCs w:val="18"/>
      <w:lang w:eastAsia="ru-RU"/>
    </w:rPr>
  </w:style>
  <w:style w:type="paragraph" w:styleId="a5">
    <w:name w:val="Normal (Web)"/>
    <w:basedOn w:val="a"/>
    <w:uiPriority w:val="99"/>
    <w:rsid w:val="006B6B6C"/>
    <w:pPr>
      <w:widowControl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440FF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40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F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2</cp:revision>
  <dcterms:created xsi:type="dcterms:W3CDTF">2020-03-12T06:35:00Z</dcterms:created>
  <dcterms:modified xsi:type="dcterms:W3CDTF">2020-03-12T06:35:00Z</dcterms:modified>
</cp:coreProperties>
</file>